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“众创杯”创业创新大赛残疾人公益赛</w:t>
      </w:r>
    </w:p>
    <w:p>
      <w:pPr>
        <w:spacing w:line="540" w:lineRule="exact"/>
        <w:jc w:val="center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创业项目服务情况调查表</w:t>
      </w:r>
    </w:p>
    <w:p>
      <w:pPr>
        <w:adjustRightInd w:val="0"/>
        <w:snapToGrid w:val="0"/>
        <w:spacing w:line="620" w:lineRule="exact"/>
        <w:rPr>
          <w:rFonts w:hint="eastAsia" w:eastAsia="方正仿宋_GBK"/>
          <w:sz w:val="24"/>
          <w:szCs w:val="24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_______________市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14"/>
        <w:gridCol w:w="213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联络员姓名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联系电话/手机号码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本年度是否开展市级创业项目培训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是/否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本年度是否开展市级竞赛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具体培训计划（文字介绍不少于50字）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具体办赛计划（文字介绍不少于50字）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针对创业获奖项目本市/县（区）的扶持政策</w:t>
            </w:r>
          </w:p>
        </w:tc>
        <w:tc>
          <w:tcPr>
            <w:tcW w:w="683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往届获奖项目已获得到扶持情况（如资金补助、税费减免、技术指导、创业孵化、经营场地、小额贷款支持等。）</w:t>
            </w:r>
          </w:p>
        </w:tc>
        <w:tc>
          <w:tcPr>
            <w:tcW w:w="683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其他情况说明</w:t>
            </w:r>
          </w:p>
        </w:tc>
        <w:tc>
          <w:tcPr>
            <w:tcW w:w="683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ZjNjczOTZjYzJjMGQ5Y2ViYmUxZTIyODJjY2UifQ=="/>
  </w:docVars>
  <w:rsids>
    <w:rsidRoot w:val="633D3493"/>
    <w:rsid w:val="633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2022-10-09T01:08:00Z</dcterms:created>
  <dc:creator>拜拜炸鸡</dc:creator>
  <cp:lastModifiedBy>拜拜炸鸡</cp:lastModifiedBy>
  <dcterms:modified xsi:type="dcterms:W3CDTF">2022-10-09T01:09:52Z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5FA3D7FFEBBE4C86B4D7FC2AF009C688</vt:lpwstr>
  </property>
</Properties>
</file>